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1B6867" w14:textId="77777777" w:rsidR="006A0E0A" w:rsidRPr="006A0E0A" w:rsidRDefault="006A0E0A" w:rsidP="006A0E0A">
      <w:pPr>
        <w:suppressAutoHyphens w:val="0"/>
        <w:autoSpaceDN/>
        <w:spacing w:after="0"/>
        <w:jc w:val="right"/>
        <w:textAlignment w:val="auto"/>
        <w:rPr>
          <w:rFonts w:eastAsia="Times New Roman"/>
          <w:b/>
        </w:rPr>
      </w:pPr>
      <w:r w:rsidRPr="006A0E0A">
        <w:rPr>
          <w:rFonts w:eastAsia="Times New Roman"/>
          <w:b/>
        </w:rPr>
        <w:t>PIELIKUMS</w:t>
      </w:r>
    </w:p>
    <w:p w14:paraId="66811D2B" w14:textId="77777777" w:rsidR="006A0E0A" w:rsidRPr="006A0E0A" w:rsidRDefault="006A0E0A" w:rsidP="006A0E0A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6A0E0A">
        <w:rPr>
          <w:rFonts w:eastAsia="Times New Roman"/>
        </w:rPr>
        <w:t>Limbažu novada domes</w:t>
      </w:r>
    </w:p>
    <w:p w14:paraId="0248EE3D" w14:textId="0B51C821" w:rsidR="006A0E0A" w:rsidRPr="006A0E0A" w:rsidRDefault="004A401C" w:rsidP="006A0E0A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>
        <w:rPr>
          <w:rFonts w:eastAsia="Times New Roman"/>
        </w:rPr>
        <w:t>25</w:t>
      </w:r>
      <w:r w:rsidR="006A0E0A" w:rsidRPr="006A0E0A">
        <w:rPr>
          <w:rFonts w:eastAsia="Times New Roman"/>
        </w:rPr>
        <w:t>.09.2025. sēdes lēmumam Nr.</w:t>
      </w:r>
      <w:r>
        <w:rPr>
          <w:rFonts w:eastAsia="Times New Roman"/>
        </w:rPr>
        <w:t>666</w:t>
      </w:r>
    </w:p>
    <w:p w14:paraId="42E8580D" w14:textId="0ADDABAA" w:rsidR="006A0E0A" w:rsidRPr="006A0E0A" w:rsidRDefault="006A0E0A" w:rsidP="006A0E0A">
      <w:pPr>
        <w:suppressAutoHyphens w:val="0"/>
        <w:autoSpaceDN/>
        <w:spacing w:after="0"/>
        <w:jc w:val="right"/>
        <w:textAlignment w:val="auto"/>
        <w:rPr>
          <w:rFonts w:eastAsia="Times New Roman"/>
        </w:rPr>
      </w:pPr>
      <w:r w:rsidRPr="006A0E0A">
        <w:rPr>
          <w:rFonts w:eastAsia="Times New Roman"/>
        </w:rPr>
        <w:t>(protokols Nr.</w:t>
      </w:r>
      <w:r w:rsidR="004A401C">
        <w:rPr>
          <w:rFonts w:eastAsia="Times New Roman"/>
        </w:rPr>
        <w:t>15</w:t>
      </w:r>
      <w:r w:rsidRPr="006A0E0A">
        <w:rPr>
          <w:rFonts w:eastAsia="Times New Roman"/>
        </w:rPr>
        <w:t xml:space="preserve">, </w:t>
      </w:r>
      <w:r w:rsidR="004A401C">
        <w:rPr>
          <w:rFonts w:eastAsia="Times New Roman"/>
        </w:rPr>
        <w:t>21</w:t>
      </w:r>
      <w:r w:rsidRPr="006A0E0A">
        <w:rPr>
          <w:rFonts w:eastAsia="Times New Roman"/>
        </w:rPr>
        <w:t>.)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357F374A" w14:textId="4E67B6F0" w:rsidR="00E500BB" w:rsidRDefault="00E500BB" w:rsidP="00391F6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VIĻĶENES PAGASTA P</w:t>
      </w:r>
      <w:r w:rsidR="009425F5">
        <w:rPr>
          <w:rFonts w:eastAsia="Times New Roman"/>
          <w:b/>
          <w:lang w:eastAsia="lv-LV"/>
        </w:rPr>
        <w:t>AKALPOJUMU SNIEGŠANAS CENTR</w:t>
      </w:r>
      <w:r w:rsidR="00D101F5">
        <w:rPr>
          <w:rFonts w:eastAsia="Times New Roman"/>
          <w:b/>
          <w:lang w:eastAsia="lv-LV"/>
        </w:rPr>
        <w:t>A</w:t>
      </w:r>
    </w:p>
    <w:p w14:paraId="7B201EC4" w14:textId="6C78F0E4" w:rsidR="00391F60" w:rsidRDefault="00391F60" w:rsidP="00391F60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MAKSAS PAKALPOJUMU IZCENOJUMI</w:t>
      </w:r>
    </w:p>
    <w:p w14:paraId="5D368B90" w14:textId="77777777" w:rsidR="00734722" w:rsidRPr="002D2AE2" w:rsidRDefault="00734722" w:rsidP="00391F60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06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259"/>
        <w:gridCol w:w="1565"/>
        <w:gridCol w:w="1275"/>
        <w:gridCol w:w="851"/>
        <w:gridCol w:w="1274"/>
        <w:gridCol w:w="2506"/>
      </w:tblGrid>
      <w:tr w:rsidR="00391F60" w14:paraId="7706174F" w14:textId="77777777" w:rsidTr="00CF1FD1">
        <w:trPr>
          <w:trHeight w:val="8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3659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0" w:name="_Hlk194564166"/>
            <w:r>
              <w:rPr>
                <w:b/>
                <w:bCs/>
                <w:color w:val="000000"/>
              </w:rPr>
              <w:t>Nr.</w:t>
            </w:r>
          </w:p>
          <w:p w14:paraId="05B6B29A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6F3F" w14:textId="77777777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5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1A7" w14:textId="77777777" w:rsidR="00391F60" w:rsidRDefault="00391F60" w:rsidP="00CF1FD1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57D8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BCD4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F62C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B1B5" w14:textId="40941B73" w:rsidR="00391F60" w:rsidRDefault="00391F60" w:rsidP="00CD4B2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</w:t>
            </w:r>
          </w:p>
        </w:tc>
      </w:tr>
      <w:tr w:rsidR="00391F60" w14:paraId="7FFB5787" w14:textId="77777777" w:rsidTr="00CF1FD1">
        <w:trPr>
          <w:trHeight w:val="739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87F" w14:textId="77777777" w:rsidR="00391F60" w:rsidRPr="006A1686" w:rsidRDefault="00391F60" w:rsidP="00CF1FD1">
            <w:pPr>
              <w:jc w:val="center"/>
            </w:pPr>
            <w:r>
              <w:t>1.</w:t>
            </w: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CD3" w14:textId="6686C5E9" w:rsidR="00391F60" w:rsidRPr="005B5AA2" w:rsidRDefault="00E500BB" w:rsidP="00CF1FD1">
            <w:pPr>
              <w:spacing w:after="0"/>
            </w:pPr>
            <w:r>
              <w:t>Aktu zāles</w:t>
            </w:r>
            <w:r w:rsidR="00391F60">
              <w:t xml:space="preserve"> nomas maksa </w:t>
            </w:r>
            <w:r>
              <w:t>(103</w:t>
            </w:r>
            <w:r w:rsidR="00391F60">
              <w:t>,8</w:t>
            </w:r>
            <w:r w:rsidR="006A0E0A">
              <w:t xml:space="preserve"> </w:t>
            </w:r>
            <w:r w:rsidR="00391F60">
              <w:t>m</w:t>
            </w:r>
            <w:r w:rsidR="00391F60" w:rsidRPr="006A0E0A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3894" w14:textId="217E436B" w:rsidR="00391F60" w:rsidRPr="005B5AA2" w:rsidRDefault="00E500BB" w:rsidP="00CF1FD1">
            <w:pPr>
              <w:jc w:val="center"/>
            </w:pPr>
            <w:r>
              <w:t xml:space="preserve">1 </w:t>
            </w:r>
            <w:r w:rsidR="00391F60">
              <w:t>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5C03" w14:textId="374986E8" w:rsidR="00391F60" w:rsidRDefault="008925EF" w:rsidP="00CF1FD1">
            <w:pPr>
              <w:jc w:val="center"/>
            </w:pPr>
            <w:r>
              <w:t>14,05</w:t>
            </w:r>
          </w:p>
        </w:tc>
        <w:tc>
          <w:tcPr>
            <w:tcW w:w="851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9530" w14:textId="252BA66B" w:rsidR="00391F60" w:rsidRDefault="008925EF" w:rsidP="00CF1FD1">
            <w:pPr>
              <w:jc w:val="center"/>
            </w:pPr>
            <w:r>
              <w:t>2,95</w:t>
            </w:r>
          </w:p>
        </w:tc>
        <w:tc>
          <w:tcPr>
            <w:tcW w:w="127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31D2" w14:textId="3738F78A" w:rsidR="00391F60" w:rsidRDefault="008925EF" w:rsidP="00CF1FD1">
            <w:pPr>
              <w:jc w:val="center"/>
            </w:pPr>
            <w:r>
              <w:t>17,00</w:t>
            </w:r>
          </w:p>
        </w:tc>
        <w:tc>
          <w:tcPr>
            <w:tcW w:w="250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27E6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391F60" w14:paraId="3100B46C" w14:textId="77777777" w:rsidTr="00E500BB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1589" w14:textId="2DDE7E58" w:rsidR="00391F60" w:rsidRPr="006A1686" w:rsidRDefault="00E500BB" w:rsidP="00CF1FD1">
            <w:pPr>
              <w:jc w:val="center"/>
            </w:pPr>
            <w:r>
              <w:t>2</w:t>
            </w:r>
            <w:r w:rsidR="00391F60" w:rsidRPr="006A1686">
              <w:t>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A1770" w14:textId="4D4A70B3" w:rsidR="00391F60" w:rsidRDefault="00E500BB" w:rsidP="00CF1FD1">
            <w:pPr>
              <w:spacing w:after="0"/>
            </w:pPr>
            <w:r>
              <w:t xml:space="preserve">Internāta nomas maksa nakšņošanai </w:t>
            </w:r>
            <w:r w:rsidR="008925EF">
              <w:t xml:space="preserve">vienai personai 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20865" w14:textId="2970E3FA" w:rsidR="00391F60" w:rsidRDefault="00E500BB" w:rsidP="00CF1FD1">
            <w:pPr>
              <w:jc w:val="center"/>
            </w:pPr>
            <w:r>
              <w:t>1 diennakts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C2F6" w14:textId="6A8AB61C" w:rsidR="00391F60" w:rsidRDefault="008925EF" w:rsidP="00CF1FD1">
            <w:pPr>
              <w:jc w:val="center"/>
            </w:pPr>
            <w:r>
              <w:t>9,92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4104" w14:textId="3B7BAB73" w:rsidR="00391F60" w:rsidRDefault="008925EF" w:rsidP="00CF1FD1">
            <w:pPr>
              <w:jc w:val="center"/>
            </w:pPr>
            <w:r>
              <w:t>2,08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714A2" w14:textId="59E936B1" w:rsidR="00391F60" w:rsidRDefault="008925EF" w:rsidP="00CF1FD1">
            <w:pPr>
              <w:jc w:val="center"/>
            </w:pPr>
            <w:r>
              <w:t>12,00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976B" w14:textId="77777777" w:rsidR="00391F60" w:rsidRDefault="00391F60" w:rsidP="00CF1FD1">
            <w:pPr>
              <w:jc w:val="center"/>
              <w:rPr>
                <w:color w:val="000000"/>
              </w:rPr>
            </w:pPr>
          </w:p>
        </w:tc>
      </w:tr>
      <w:tr w:rsidR="00E500BB" w14:paraId="17A768EC" w14:textId="77777777" w:rsidTr="00E500BB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F64FD" w14:textId="5F94A66F" w:rsidR="00E500BB" w:rsidRDefault="00E500BB" w:rsidP="00CF1FD1">
            <w:pPr>
              <w:jc w:val="center"/>
            </w:pPr>
            <w:r>
              <w:t>3.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21F64" w14:textId="10991C45" w:rsidR="00E500BB" w:rsidRDefault="00E500BB" w:rsidP="00CF1FD1">
            <w:pPr>
              <w:spacing w:after="0"/>
            </w:pPr>
            <w:r>
              <w:t>Kamīnzāles nomas maksa (91,3</w:t>
            </w:r>
            <w:r w:rsidR="006A0E0A">
              <w:t xml:space="preserve"> </w:t>
            </w:r>
            <w:r>
              <w:t>m</w:t>
            </w:r>
            <w:r w:rsidRPr="006A0E0A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B254E" w14:textId="3DA3BA1C" w:rsidR="00E500BB" w:rsidRDefault="00E500BB" w:rsidP="00CF1FD1">
            <w:pPr>
              <w:jc w:val="center"/>
            </w:pPr>
            <w:r>
              <w:t>1 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30359" w14:textId="5DF31B75" w:rsidR="00E500BB" w:rsidRDefault="008925EF" w:rsidP="00CF1FD1">
            <w:pPr>
              <w:jc w:val="center"/>
            </w:pPr>
            <w:r>
              <w:t>11,57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410ED" w14:textId="5B195467" w:rsidR="00E500BB" w:rsidRDefault="008925EF" w:rsidP="00CF1FD1">
            <w:pPr>
              <w:jc w:val="center"/>
            </w:pPr>
            <w:r>
              <w:t>2,43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A1249" w14:textId="085D2EBA" w:rsidR="00E500BB" w:rsidRDefault="008925EF" w:rsidP="00CF1FD1">
            <w:pPr>
              <w:jc w:val="center"/>
            </w:pPr>
            <w:r>
              <w:t>14,00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C7D15" w14:textId="77777777" w:rsidR="00E500BB" w:rsidRDefault="00E500BB" w:rsidP="00CF1FD1">
            <w:pPr>
              <w:jc w:val="center"/>
              <w:rPr>
                <w:color w:val="000000"/>
              </w:rPr>
            </w:pPr>
          </w:p>
        </w:tc>
      </w:tr>
      <w:tr w:rsidR="00E500BB" w14:paraId="5BCD991B" w14:textId="77777777" w:rsidTr="00E500BB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2C1E3" w14:textId="7B4F39F1" w:rsidR="00E500BB" w:rsidRDefault="00E500BB" w:rsidP="00CF1FD1">
            <w:pPr>
              <w:jc w:val="center"/>
            </w:pPr>
            <w:r>
              <w:t>4.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505DF" w14:textId="5CDE327F" w:rsidR="00E500BB" w:rsidRDefault="00E500BB" w:rsidP="00CF1FD1">
            <w:pPr>
              <w:spacing w:after="0"/>
            </w:pPr>
            <w:r>
              <w:t>Saimniecisko telpu noma (89,5</w:t>
            </w:r>
            <w:r w:rsidR="006A0E0A">
              <w:t xml:space="preserve"> </w:t>
            </w:r>
            <w:r>
              <w:t>m</w:t>
            </w:r>
            <w:r w:rsidRPr="006A0E0A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F0A3D" w14:textId="04334746" w:rsidR="00E500BB" w:rsidRDefault="00E500BB" w:rsidP="00CF1FD1">
            <w:pPr>
              <w:jc w:val="center"/>
            </w:pPr>
            <w:r>
              <w:t>1 stunda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891E9" w14:textId="10310EBC" w:rsidR="00E500BB" w:rsidRDefault="008925EF" w:rsidP="00CF1FD1">
            <w:pPr>
              <w:jc w:val="center"/>
            </w:pPr>
            <w:r>
              <w:t>10,74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289FC" w14:textId="2D90AEE3" w:rsidR="00E500BB" w:rsidRDefault="008925EF" w:rsidP="00CF1FD1">
            <w:pPr>
              <w:jc w:val="center"/>
            </w:pPr>
            <w:r>
              <w:t>2,26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6994" w14:textId="314F3AAC" w:rsidR="00E500BB" w:rsidRDefault="008925EF" w:rsidP="00CF1FD1">
            <w:pPr>
              <w:jc w:val="center"/>
            </w:pPr>
            <w:r>
              <w:t>13,00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33539" w14:textId="77777777" w:rsidR="00E500BB" w:rsidRDefault="00E500BB" w:rsidP="00CF1FD1">
            <w:pPr>
              <w:jc w:val="center"/>
              <w:rPr>
                <w:color w:val="000000"/>
              </w:rPr>
            </w:pPr>
          </w:p>
        </w:tc>
      </w:tr>
      <w:tr w:rsidR="00E500BB" w14:paraId="583BAF9F" w14:textId="77777777" w:rsidTr="00E500BB">
        <w:trPr>
          <w:trHeight w:val="6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689C7" w14:textId="65A1A454" w:rsidR="00E500BB" w:rsidRDefault="00E500BB" w:rsidP="00CF1FD1">
            <w:pPr>
              <w:jc w:val="center"/>
            </w:pPr>
            <w:r>
              <w:t>5.</w:t>
            </w:r>
          </w:p>
        </w:tc>
        <w:tc>
          <w:tcPr>
            <w:tcW w:w="2259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06EBD" w14:textId="5DDBDFD7" w:rsidR="00E500BB" w:rsidRDefault="00E500BB" w:rsidP="00CF1FD1">
            <w:pPr>
              <w:spacing w:after="0"/>
            </w:pPr>
            <w:r>
              <w:t>Telšu laukuma izmantošana par telts vietu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4FB2A" w14:textId="7B77E681" w:rsidR="00E500BB" w:rsidRDefault="00E500BB" w:rsidP="00CF1FD1">
            <w:pPr>
              <w:jc w:val="center"/>
            </w:pPr>
            <w:r>
              <w:t>1 diennakts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43E11" w14:textId="13EB98F5" w:rsidR="00E500BB" w:rsidRDefault="008925EF" w:rsidP="00CF1FD1">
            <w:pPr>
              <w:jc w:val="center"/>
            </w:pPr>
            <w:r>
              <w:t>3,30</w:t>
            </w:r>
          </w:p>
        </w:tc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DFAC7" w14:textId="6BB3E82C" w:rsidR="00E500BB" w:rsidRDefault="008925EF" w:rsidP="00CF1FD1">
            <w:pPr>
              <w:jc w:val="center"/>
            </w:pPr>
            <w:r>
              <w:t>0,70</w:t>
            </w:r>
          </w:p>
        </w:tc>
        <w:tc>
          <w:tcPr>
            <w:tcW w:w="12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A6DA6" w14:textId="291EE4DF" w:rsidR="00E500BB" w:rsidRDefault="008925EF" w:rsidP="00CF1FD1">
            <w:pPr>
              <w:jc w:val="center"/>
            </w:pPr>
            <w:r>
              <w:t>4,00</w:t>
            </w:r>
          </w:p>
        </w:tc>
        <w:tc>
          <w:tcPr>
            <w:tcW w:w="25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D4C7A" w14:textId="77777777" w:rsidR="00E500BB" w:rsidRDefault="00E500BB" w:rsidP="00CF1FD1">
            <w:pPr>
              <w:jc w:val="center"/>
              <w:rPr>
                <w:color w:val="000000"/>
              </w:rPr>
            </w:pPr>
          </w:p>
        </w:tc>
      </w:tr>
      <w:bookmarkEnd w:id="0"/>
    </w:tbl>
    <w:p w14:paraId="1E0BB99C" w14:textId="216D0B89" w:rsidR="00391F60" w:rsidRDefault="00391F60" w:rsidP="00391F60">
      <w:pPr>
        <w:jc w:val="both"/>
      </w:pPr>
    </w:p>
    <w:p w14:paraId="7C8C35BE" w14:textId="77777777" w:rsidR="00543D8D" w:rsidRPr="004A401C" w:rsidRDefault="00543D8D" w:rsidP="00543D8D">
      <w:pPr>
        <w:spacing w:after="0"/>
        <w:ind w:left="-142"/>
        <w:jc w:val="both"/>
        <w:rPr>
          <w:rFonts w:eastAsia="Times New Roman"/>
          <w:lang w:eastAsia="lv-LV"/>
        </w:rPr>
      </w:pPr>
      <w:r w:rsidRPr="004A401C">
        <w:rPr>
          <w:rFonts w:eastAsia="Times New Roman"/>
          <w:lang w:eastAsia="lv-LV"/>
        </w:rPr>
        <w:t>No noteiktās telpu nomas maksas tiek atbrīvotas:</w:t>
      </w:r>
    </w:p>
    <w:p w14:paraId="2BFE6D1F" w14:textId="09497C7D" w:rsidR="00543D8D" w:rsidRPr="004A401C" w:rsidRDefault="00543D8D" w:rsidP="00543D8D">
      <w:pPr>
        <w:pStyle w:val="Sarakstarindkopa"/>
        <w:numPr>
          <w:ilvl w:val="0"/>
          <w:numId w:val="2"/>
        </w:numPr>
        <w:spacing w:after="0"/>
        <w:jc w:val="both"/>
      </w:pPr>
      <w:r w:rsidRPr="004A401C">
        <w:rPr>
          <w:rFonts w:eastAsia="Times New Roman"/>
          <w:lang w:eastAsia="lv-LV"/>
        </w:rPr>
        <w:t>Limbažu novadā reģistrētas biedrības, kuras regulāri izmanto Viļķenes pagasta pakalpojumu sniegšanas centra telpas mēģinājumiem, lai sagatavotu un sniegtu priekšnesumus bez atlīdzības pašvaldības kultūras iestāžu rīkotajos pasākumos;</w:t>
      </w:r>
    </w:p>
    <w:p w14:paraId="07439ACB" w14:textId="6E47BCD9" w:rsidR="00543D8D" w:rsidRPr="004A401C" w:rsidRDefault="00543D8D" w:rsidP="00543D8D">
      <w:pPr>
        <w:pStyle w:val="Sarakstarindkopa"/>
        <w:numPr>
          <w:ilvl w:val="0"/>
          <w:numId w:val="2"/>
        </w:numPr>
        <w:spacing w:after="0"/>
        <w:jc w:val="both"/>
      </w:pPr>
      <w:r w:rsidRPr="004A401C">
        <w:rPr>
          <w:rFonts w:eastAsia="Times New Roman"/>
          <w:lang w:eastAsia="lv-LV"/>
        </w:rPr>
        <w:t>Limbažu novada pašvaldības iestādes.</w:t>
      </w:r>
    </w:p>
    <w:p w14:paraId="100AE4C8" w14:textId="77777777" w:rsidR="00543D8D" w:rsidRDefault="00543D8D" w:rsidP="00391F60">
      <w:pPr>
        <w:jc w:val="both"/>
      </w:pPr>
    </w:p>
    <w:p w14:paraId="6BBC7F01" w14:textId="77777777" w:rsidR="00CD4B26" w:rsidRDefault="00CD4B26">
      <w:pPr>
        <w:jc w:val="both"/>
      </w:pPr>
      <w:bookmarkStart w:id="1" w:name="_GoBack"/>
      <w:bookmarkEnd w:id="1"/>
    </w:p>
    <w:sectPr w:rsidR="00CD4B26" w:rsidSect="00391F60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EB1E4A"/>
    <w:multiLevelType w:val="hybridMultilevel"/>
    <w:tmpl w:val="67BE7AD4"/>
    <w:lvl w:ilvl="0" w:tplc="5A76D7FC">
      <w:start w:val="1"/>
      <w:numFmt w:val="decimal"/>
      <w:lvlText w:val="%1)"/>
      <w:lvlJc w:val="left"/>
      <w:pPr>
        <w:ind w:left="218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938" w:hanging="360"/>
      </w:pPr>
    </w:lvl>
    <w:lvl w:ilvl="2" w:tplc="0426001B" w:tentative="1">
      <w:start w:val="1"/>
      <w:numFmt w:val="lowerRoman"/>
      <w:lvlText w:val="%3."/>
      <w:lvlJc w:val="right"/>
      <w:pPr>
        <w:ind w:left="1658" w:hanging="180"/>
      </w:pPr>
    </w:lvl>
    <w:lvl w:ilvl="3" w:tplc="0426000F" w:tentative="1">
      <w:start w:val="1"/>
      <w:numFmt w:val="decimal"/>
      <w:lvlText w:val="%4."/>
      <w:lvlJc w:val="left"/>
      <w:pPr>
        <w:ind w:left="2378" w:hanging="360"/>
      </w:pPr>
    </w:lvl>
    <w:lvl w:ilvl="4" w:tplc="04260019" w:tentative="1">
      <w:start w:val="1"/>
      <w:numFmt w:val="lowerLetter"/>
      <w:lvlText w:val="%5."/>
      <w:lvlJc w:val="left"/>
      <w:pPr>
        <w:ind w:left="3098" w:hanging="360"/>
      </w:pPr>
    </w:lvl>
    <w:lvl w:ilvl="5" w:tplc="0426001B" w:tentative="1">
      <w:start w:val="1"/>
      <w:numFmt w:val="lowerRoman"/>
      <w:lvlText w:val="%6."/>
      <w:lvlJc w:val="right"/>
      <w:pPr>
        <w:ind w:left="3818" w:hanging="180"/>
      </w:pPr>
    </w:lvl>
    <w:lvl w:ilvl="6" w:tplc="0426000F" w:tentative="1">
      <w:start w:val="1"/>
      <w:numFmt w:val="decimal"/>
      <w:lvlText w:val="%7."/>
      <w:lvlJc w:val="left"/>
      <w:pPr>
        <w:ind w:left="4538" w:hanging="360"/>
      </w:pPr>
    </w:lvl>
    <w:lvl w:ilvl="7" w:tplc="04260019" w:tentative="1">
      <w:start w:val="1"/>
      <w:numFmt w:val="lowerLetter"/>
      <w:lvlText w:val="%8."/>
      <w:lvlJc w:val="left"/>
      <w:pPr>
        <w:ind w:left="5258" w:hanging="360"/>
      </w:pPr>
    </w:lvl>
    <w:lvl w:ilvl="8" w:tplc="0426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16474E"/>
    <w:rsid w:val="00247DF6"/>
    <w:rsid w:val="002F1652"/>
    <w:rsid w:val="00391F60"/>
    <w:rsid w:val="004A401C"/>
    <w:rsid w:val="00543D8D"/>
    <w:rsid w:val="005E4762"/>
    <w:rsid w:val="006A0E0A"/>
    <w:rsid w:val="00734722"/>
    <w:rsid w:val="008925EF"/>
    <w:rsid w:val="009425F5"/>
    <w:rsid w:val="00CD4B26"/>
    <w:rsid w:val="00D101F5"/>
    <w:rsid w:val="00E500BB"/>
    <w:rsid w:val="00F15008"/>
    <w:rsid w:val="00F868D3"/>
    <w:rsid w:val="00FD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10</cp:revision>
  <dcterms:created xsi:type="dcterms:W3CDTF">2025-09-10T13:21:00Z</dcterms:created>
  <dcterms:modified xsi:type="dcterms:W3CDTF">2025-09-29T08:11:00Z</dcterms:modified>
</cp:coreProperties>
</file>